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7A" w:rsidRDefault="00D3547A" w:rsidP="00D3547A">
      <w:pPr>
        <w:jc w:val="both"/>
        <w:rPr>
          <w:sz w:val="28"/>
          <w:szCs w:val="28"/>
        </w:rPr>
      </w:pPr>
      <w:r w:rsidRPr="00FF293C">
        <w:rPr>
          <w:sz w:val="28"/>
          <w:szCs w:val="28"/>
        </w:rPr>
        <w:t>1.</w:t>
      </w:r>
      <w:r w:rsidR="00FF293C" w:rsidRPr="00FF293C">
        <w:rPr>
          <w:sz w:val="28"/>
          <w:szCs w:val="28"/>
        </w:rPr>
        <w:t xml:space="preserve"> </w:t>
      </w:r>
      <w:r w:rsidRPr="00FF293C">
        <w:rPr>
          <w:sz w:val="28"/>
          <w:szCs w:val="28"/>
        </w:rPr>
        <w:t>Сокращенное название (аббревиатура) ДОО « Экоград»</w:t>
      </w:r>
    </w:p>
    <w:p w:rsidR="00FF293C" w:rsidRPr="00FF293C" w:rsidRDefault="00FF293C" w:rsidP="00D3547A">
      <w:pPr>
        <w:jc w:val="both"/>
        <w:rPr>
          <w:sz w:val="28"/>
          <w:szCs w:val="28"/>
        </w:rPr>
      </w:pPr>
    </w:p>
    <w:p w:rsidR="00D3547A" w:rsidRPr="00FF293C" w:rsidRDefault="00D3547A" w:rsidP="00D3547A">
      <w:pPr>
        <w:numPr>
          <w:ilvl w:val="12"/>
          <w:numId w:val="0"/>
        </w:numPr>
        <w:ind w:firstLine="34"/>
        <w:jc w:val="both"/>
        <w:rPr>
          <w:sz w:val="28"/>
          <w:szCs w:val="28"/>
        </w:rPr>
      </w:pPr>
      <w:r w:rsidRPr="00FF293C">
        <w:rPr>
          <w:sz w:val="28"/>
          <w:szCs w:val="28"/>
        </w:rPr>
        <w:t>2.</w:t>
      </w:r>
      <w:r w:rsidR="00FF293C" w:rsidRPr="00FF293C">
        <w:rPr>
          <w:sz w:val="28"/>
          <w:szCs w:val="28"/>
        </w:rPr>
        <w:t xml:space="preserve"> </w:t>
      </w:r>
      <w:r w:rsidRPr="00FF293C">
        <w:rPr>
          <w:sz w:val="28"/>
          <w:szCs w:val="28"/>
        </w:rPr>
        <w:t>Объединение организованно на базе</w:t>
      </w:r>
      <w:r w:rsidRPr="00FF293C">
        <w:rPr>
          <w:caps/>
          <w:sz w:val="28"/>
          <w:szCs w:val="28"/>
        </w:rPr>
        <w:t xml:space="preserve"> Мбоу дод дэбц </w:t>
      </w:r>
      <w:r w:rsidRPr="00FF293C">
        <w:rPr>
          <w:sz w:val="28"/>
          <w:szCs w:val="28"/>
        </w:rPr>
        <w:t>« Натуралист»</w:t>
      </w:r>
    </w:p>
    <w:p w:rsidR="00D3547A" w:rsidRPr="00FF293C" w:rsidRDefault="00D3547A" w:rsidP="00D3547A">
      <w:pPr>
        <w:rPr>
          <w:sz w:val="28"/>
          <w:szCs w:val="28"/>
        </w:rPr>
      </w:pPr>
    </w:p>
    <w:p w:rsidR="00D3547A" w:rsidRPr="00FF293C" w:rsidRDefault="00D3547A" w:rsidP="00D3547A">
      <w:pPr>
        <w:rPr>
          <w:sz w:val="28"/>
          <w:szCs w:val="28"/>
        </w:rPr>
      </w:pPr>
      <w:r w:rsidRPr="00FF293C">
        <w:rPr>
          <w:sz w:val="28"/>
          <w:szCs w:val="28"/>
        </w:rPr>
        <w:t>3.</w:t>
      </w:r>
      <w:r w:rsidR="00FF293C" w:rsidRPr="00FF293C">
        <w:rPr>
          <w:sz w:val="28"/>
          <w:szCs w:val="28"/>
        </w:rPr>
        <w:t xml:space="preserve"> </w:t>
      </w:r>
      <w:r w:rsidRPr="00FF293C">
        <w:rPr>
          <w:b/>
          <w:sz w:val="28"/>
          <w:szCs w:val="28"/>
        </w:rPr>
        <w:t>Юридический адрес</w:t>
      </w:r>
      <w:r w:rsidRPr="00FF293C">
        <w:rPr>
          <w:sz w:val="28"/>
          <w:szCs w:val="28"/>
        </w:rPr>
        <w:t xml:space="preserve">  </w:t>
      </w:r>
      <w:proofErr w:type="gramStart"/>
      <w:r w:rsidRPr="00FF293C">
        <w:rPr>
          <w:sz w:val="28"/>
          <w:szCs w:val="28"/>
        </w:rPr>
        <w:t>г</w:t>
      </w:r>
      <w:proofErr w:type="gramEnd"/>
      <w:r w:rsidRPr="00FF293C">
        <w:rPr>
          <w:sz w:val="28"/>
          <w:szCs w:val="28"/>
        </w:rPr>
        <w:t>. Амурск. Пр. Строителей, 35</w:t>
      </w:r>
    </w:p>
    <w:p w:rsidR="00D3547A" w:rsidRPr="00FF293C" w:rsidRDefault="00FF293C" w:rsidP="00FF293C">
      <w:pPr>
        <w:numPr>
          <w:ilvl w:val="12"/>
          <w:numId w:val="0"/>
        </w:numPr>
        <w:ind w:hanging="108"/>
        <w:rPr>
          <w:sz w:val="28"/>
          <w:szCs w:val="28"/>
        </w:rPr>
      </w:pPr>
      <w:r w:rsidRPr="00FF293C">
        <w:rPr>
          <w:b/>
          <w:sz w:val="28"/>
          <w:szCs w:val="28"/>
        </w:rPr>
        <w:t xml:space="preserve">    </w:t>
      </w:r>
      <w:r w:rsidR="00D3547A" w:rsidRPr="00FF293C">
        <w:rPr>
          <w:b/>
          <w:sz w:val="28"/>
          <w:szCs w:val="28"/>
        </w:rPr>
        <w:t>Фактический адрес:</w:t>
      </w:r>
      <w:r w:rsidRPr="00FF293C">
        <w:rPr>
          <w:b/>
          <w:sz w:val="28"/>
          <w:szCs w:val="28"/>
        </w:rPr>
        <w:t xml:space="preserve"> </w:t>
      </w:r>
      <w:r w:rsidR="00D3547A" w:rsidRPr="00FF293C">
        <w:rPr>
          <w:sz w:val="28"/>
          <w:szCs w:val="28"/>
        </w:rPr>
        <w:t>682640, Хабаровский край, г. Амурск</w:t>
      </w:r>
      <w:proofErr w:type="gramStart"/>
      <w:r w:rsidR="00D3547A" w:rsidRPr="00FF293C">
        <w:rPr>
          <w:sz w:val="28"/>
          <w:szCs w:val="28"/>
        </w:rPr>
        <w:t>.</w:t>
      </w:r>
      <w:proofErr w:type="gramEnd"/>
      <w:r w:rsidR="00D3547A" w:rsidRPr="00FF293C">
        <w:rPr>
          <w:sz w:val="28"/>
          <w:szCs w:val="28"/>
        </w:rPr>
        <w:t xml:space="preserve"> </w:t>
      </w:r>
      <w:proofErr w:type="gramStart"/>
      <w:r w:rsidR="00D3547A" w:rsidRPr="00FF293C">
        <w:rPr>
          <w:sz w:val="28"/>
          <w:szCs w:val="28"/>
        </w:rPr>
        <w:t>п</w:t>
      </w:r>
      <w:proofErr w:type="gramEnd"/>
      <w:r w:rsidR="00D3547A" w:rsidRPr="00FF293C">
        <w:rPr>
          <w:sz w:val="28"/>
          <w:szCs w:val="28"/>
        </w:rPr>
        <w:t>р. Строителей 35, 8(42142) 2-23-22</w:t>
      </w:r>
    </w:p>
    <w:p w:rsidR="00D3547A" w:rsidRPr="00FF293C" w:rsidRDefault="00D3547A" w:rsidP="00D3547A">
      <w:pPr>
        <w:rPr>
          <w:sz w:val="28"/>
          <w:szCs w:val="28"/>
        </w:rPr>
      </w:pPr>
    </w:p>
    <w:p w:rsidR="00DB0135" w:rsidRDefault="00FF293C" w:rsidP="00D3547A">
      <w:pPr>
        <w:rPr>
          <w:sz w:val="28"/>
          <w:szCs w:val="28"/>
        </w:rPr>
      </w:pPr>
      <w:r w:rsidRPr="00FF293C">
        <w:rPr>
          <w:sz w:val="28"/>
          <w:szCs w:val="28"/>
        </w:rPr>
        <w:t>4.</w:t>
      </w:r>
      <w:r w:rsidR="00D3547A" w:rsidRPr="00FF293C">
        <w:rPr>
          <w:b/>
          <w:sz w:val="28"/>
          <w:szCs w:val="28"/>
          <w:lang w:val="en-US"/>
        </w:rPr>
        <w:t>E</w:t>
      </w:r>
      <w:r w:rsidR="00D3547A" w:rsidRPr="00FF293C">
        <w:rPr>
          <w:b/>
          <w:sz w:val="28"/>
          <w:szCs w:val="28"/>
        </w:rPr>
        <w:t>-</w:t>
      </w:r>
      <w:r w:rsidR="00D3547A" w:rsidRPr="00FF293C">
        <w:rPr>
          <w:b/>
          <w:sz w:val="28"/>
          <w:szCs w:val="28"/>
          <w:lang w:val="en-US"/>
        </w:rPr>
        <w:t>MAIL</w:t>
      </w:r>
      <w:r w:rsidRPr="00FF293C">
        <w:rPr>
          <w:b/>
          <w:sz w:val="28"/>
          <w:szCs w:val="28"/>
        </w:rPr>
        <w:t>:</w:t>
      </w:r>
      <w:r w:rsidR="00D3547A" w:rsidRPr="00FF293C">
        <w:rPr>
          <w:sz w:val="28"/>
          <w:szCs w:val="28"/>
        </w:rPr>
        <w:t xml:space="preserve"> </w:t>
      </w:r>
      <w:hyperlink r:id="rId5" w:history="1">
        <w:r w:rsidR="00D3547A" w:rsidRPr="00FF293C">
          <w:rPr>
            <w:rStyle w:val="a3"/>
            <w:sz w:val="28"/>
            <w:szCs w:val="28"/>
            <w:lang w:val="en-US"/>
          </w:rPr>
          <w:t>naturalist</w:t>
        </w:r>
        <w:r w:rsidR="00D3547A" w:rsidRPr="00FF293C">
          <w:rPr>
            <w:rStyle w:val="a3"/>
            <w:sz w:val="28"/>
            <w:szCs w:val="28"/>
          </w:rPr>
          <w:t>27@</w:t>
        </w:r>
        <w:proofErr w:type="spellStart"/>
        <w:r w:rsidR="00D3547A" w:rsidRPr="00FF293C">
          <w:rPr>
            <w:rStyle w:val="a3"/>
            <w:sz w:val="28"/>
            <w:szCs w:val="28"/>
            <w:lang w:val="en-US"/>
          </w:rPr>
          <w:t>yandex</w:t>
        </w:r>
        <w:proofErr w:type="spellEnd"/>
        <w:r w:rsidR="00D3547A" w:rsidRPr="00FF293C">
          <w:rPr>
            <w:rStyle w:val="a3"/>
            <w:sz w:val="28"/>
            <w:szCs w:val="28"/>
          </w:rPr>
          <w:t>.</w:t>
        </w:r>
        <w:proofErr w:type="spellStart"/>
        <w:r w:rsidR="00D3547A" w:rsidRPr="00FF293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FF293C" w:rsidRPr="00FF293C" w:rsidRDefault="00FF293C" w:rsidP="00D3547A">
      <w:pPr>
        <w:rPr>
          <w:sz w:val="28"/>
          <w:szCs w:val="28"/>
        </w:rPr>
      </w:pPr>
    </w:p>
    <w:p w:rsidR="00D3547A" w:rsidRPr="00FF293C" w:rsidRDefault="00FF293C" w:rsidP="00FF293C">
      <w:pPr>
        <w:numPr>
          <w:ilvl w:val="12"/>
          <w:numId w:val="0"/>
        </w:numPr>
        <w:ind w:firstLine="34"/>
        <w:rPr>
          <w:sz w:val="28"/>
          <w:szCs w:val="28"/>
        </w:rPr>
      </w:pPr>
      <w:r w:rsidRPr="00FF293C">
        <w:rPr>
          <w:sz w:val="28"/>
          <w:szCs w:val="28"/>
        </w:rPr>
        <w:t xml:space="preserve">5. </w:t>
      </w:r>
      <w:r w:rsidR="00D3547A" w:rsidRPr="00FF293C">
        <w:rPr>
          <w:b/>
          <w:sz w:val="28"/>
          <w:szCs w:val="28"/>
        </w:rPr>
        <w:t>Руководитель</w:t>
      </w:r>
      <w:proofErr w:type="gramStart"/>
      <w:r w:rsidR="00D3547A" w:rsidRPr="00FF293C">
        <w:rPr>
          <w:b/>
          <w:sz w:val="28"/>
          <w:szCs w:val="28"/>
        </w:rPr>
        <w:t xml:space="preserve"> ,</w:t>
      </w:r>
      <w:proofErr w:type="gramEnd"/>
      <w:r w:rsidR="00D3547A" w:rsidRPr="00FF293C">
        <w:rPr>
          <w:b/>
          <w:sz w:val="28"/>
          <w:szCs w:val="28"/>
        </w:rPr>
        <w:t xml:space="preserve"> контактный телефон</w:t>
      </w:r>
      <w:r w:rsidRPr="00FF293C">
        <w:rPr>
          <w:b/>
          <w:sz w:val="28"/>
          <w:szCs w:val="28"/>
        </w:rPr>
        <w:t>:</w:t>
      </w:r>
      <w:r w:rsidR="00D3547A" w:rsidRPr="00FF293C">
        <w:rPr>
          <w:sz w:val="28"/>
          <w:szCs w:val="28"/>
        </w:rPr>
        <w:t xml:space="preserve"> Шкуркина Анна Андреевна</w:t>
      </w:r>
      <w:proofErr w:type="gramStart"/>
      <w:r w:rsidR="00D3547A" w:rsidRPr="00FF293C">
        <w:rPr>
          <w:sz w:val="28"/>
          <w:szCs w:val="28"/>
        </w:rPr>
        <w:t>.</w:t>
      </w:r>
      <w:proofErr w:type="gramEnd"/>
      <w:r w:rsidRPr="00FF293C">
        <w:rPr>
          <w:sz w:val="28"/>
          <w:szCs w:val="28"/>
        </w:rPr>
        <w:t xml:space="preserve"> </w:t>
      </w:r>
      <w:proofErr w:type="gramStart"/>
      <w:r w:rsidRPr="00FF293C">
        <w:rPr>
          <w:sz w:val="28"/>
          <w:szCs w:val="28"/>
        </w:rPr>
        <w:t>т</w:t>
      </w:r>
      <w:proofErr w:type="gramEnd"/>
      <w:r w:rsidRPr="00FF293C">
        <w:rPr>
          <w:sz w:val="28"/>
          <w:szCs w:val="28"/>
        </w:rPr>
        <w:t>.</w:t>
      </w:r>
      <w:r w:rsidR="00D3547A" w:rsidRPr="00FF293C">
        <w:rPr>
          <w:sz w:val="28"/>
          <w:szCs w:val="28"/>
        </w:rPr>
        <w:t>2-23-22, 89098292019</w:t>
      </w:r>
    </w:p>
    <w:p w:rsidR="00D3547A" w:rsidRPr="00FF293C" w:rsidRDefault="00D3547A" w:rsidP="00D3547A">
      <w:pPr>
        <w:rPr>
          <w:sz w:val="28"/>
          <w:szCs w:val="28"/>
        </w:rPr>
      </w:pPr>
    </w:p>
    <w:p w:rsidR="00FF293C" w:rsidRPr="00FF293C" w:rsidRDefault="00FF293C" w:rsidP="00FF293C">
      <w:pPr>
        <w:rPr>
          <w:sz w:val="28"/>
          <w:szCs w:val="28"/>
        </w:rPr>
      </w:pPr>
      <w:r w:rsidRPr="00FF293C">
        <w:rPr>
          <w:sz w:val="28"/>
          <w:szCs w:val="28"/>
        </w:rPr>
        <w:t xml:space="preserve">6. </w:t>
      </w:r>
      <w:r w:rsidRPr="00FF293C">
        <w:rPr>
          <w:b/>
          <w:sz w:val="28"/>
          <w:szCs w:val="28"/>
        </w:rPr>
        <w:t xml:space="preserve">Дата создания </w:t>
      </w:r>
      <w:r w:rsidRPr="00FF293C">
        <w:rPr>
          <w:sz w:val="28"/>
          <w:szCs w:val="28"/>
        </w:rPr>
        <w:t>ДОО «Экоград» -2000 г</w:t>
      </w:r>
    </w:p>
    <w:p w:rsidR="00FF293C" w:rsidRPr="0025071A" w:rsidRDefault="00FF293C" w:rsidP="00FF293C">
      <w:pPr>
        <w:ind w:firstLine="34"/>
        <w:rPr>
          <w:sz w:val="26"/>
          <w:szCs w:val="26"/>
        </w:rPr>
      </w:pPr>
      <w:r w:rsidRPr="00FF293C">
        <w:rPr>
          <w:b/>
          <w:sz w:val="28"/>
          <w:szCs w:val="28"/>
        </w:rPr>
        <w:t>Традиции объединения:</w:t>
      </w:r>
      <w:r w:rsidRPr="00FF293C">
        <w:rPr>
          <w:sz w:val="26"/>
          <w:szCs w:val="26"/>
        </w:rPr>
        <w:t xml:space="preserve"> </w:t>
      </w:r>
      <w:r w:rsidRPr="0025071A">
        <w:rPr>
          <w:sz w:val="26"/>
          <w:szCs w:val="26"/>
        </w:rPr>
        <w:t>В «</w:t>
      </w:r>
      <w:proofErr w:type="spellStart"/>
      <w:r w:rsidRPr="0025071A">
        <w:rPr>
          <w:sz w:val="26"/>
          <w:szCs w:val="26"/>
        </w:rPr>
        <w:t>Экограде</w:t>
      </w:r>
      <w:proofErr w:type="spellEnd"/>
      <w:r w:rsidRPr="0025071A">
        <w:rPr>
          <w:sz w:val="26"/>
          <w:szCs w:val="26"/>
        </w:rPr>
        <w:t>» сложились свои традиции:</w:t>
      </w:r>
    </w:p>
    <w:p w:rsidR="00FF293C" w:rsidRDefault="00FF293C" w:rsidP="00FF293C">
      <w:r w:rsidRPr="0025071A">
        <w:rPr>
          <w:sz w:val="26"/>
          <w:szCs w:val="26"/>
        </w:rPr>
        <w:t>Хорошей традицией стало отмечать экологические праздники театрализованными представлениями. Очень интересно проходит праздник, который проводится первого апреля в День птиц  «Встреча пернатых</w:t>
      </w:r>
      <w:r>
        <w:rPr>
          <w:sz w:val="26"/>
          <w:szCs w:val="26"/>
        </w:rPr>
        <w:t xml:space="preserve"> </w:t>
      </w:r>
      <w:r w:rsidRPr="0025071A">
        <w:rPr>
          <w:sz w:val="26"/>
          <w:szCs w:val="26"/>
        </w:rPr>
        <w:t>друзей», двадцать второго апреля «День Земли», акция «Посади свое дерево».</w:t>
      </w:r>
    </w:p>
    <w:p w:rsidR="00D3547A" w:rsidRPr="0025071A" w:rsidRDefault="00FF293C" w:rsidP="00D3547A">
      <w:pPr>
        <w:ind w:firstLine="34"/>
        <w:rPr>
          <w:sz w:val="26"/>
          <w:szCs w:val="26"/>
        </w:rPr>
      </w:pPr>
      <w:r>
        <w:t xml:space="preserve"> </w:t>
      </w:r>
      <w:r w:rsidR="00D3547A" w:rsidRPr="00FF293C">
        <w:rPr>
          <w:b/>
          <w:sz w:val="28"/>
          <w:szCs w:val="28"/>
        </w:rPr>
        <w:t>Наличие символики клуба</w:t>
      </w:r>
      <w:r>
        <w:rPr>
          <w:sz w:val="26"/>
          <w:szCs w:val="26"/>
        </w:rPr>
        <w:t>:</w:t>
      </w:r>
      <w:r w:rsidR="00D3547A" w:rsidRPr="00D3547A">
        <w:rPr>
          <w:sz w:val="26"/>
          <w:szCs w:val="26"/>
        </w:rPr>
        <w:t xml:space="preserve"> </w:t>
      </w:r>
      <w:r w:rsidR="00D3547A" w:rsidRPr="0025071A">
        <w:rPr>
          <w:sz w:val="26"/>
          <w:szCs w:val="26"/>
        </w:rPr>
        <w:t>ДОО «Экоград» имеет свой флаг. Флаг - прямоугольной формы, состоит из четырех треугольных клиньев (сиреневый, зеленый, желтый, синий).</w:t>
      </w:r>
    </w:p>
    <w:p w:rsidR="00D3547A" w:rsidRPr="0025071A" w:rsidRDefault="00D3547A" w:rsidP="00D3547A">
      <w:pPr>
        <w:ind w:firstLine="34"/>
        <w:rPr>
          <w:sz w:val="26"/>
          <w:szCs w:val="26"/>
        </w:rPr>
      </w:pPr>
      <w:r w:rsidRPr="0025071A">
        <w:rPr>
          <w:sz w:val="26"/>
          <w:szCs w:val="26"/>
        </w:rPr>
        <w:t xml:space="preserve">Каждый цвет символизирует отдельную семью, которая </w:t>
      </w:r>
      <w:proofErr w:type="gramStart"/>
      <w:r w:rsidRPr="0025071A">
        <w:rPr>
          <w:sz w:val="26"/>
          <w:szCs w:val="26"/>
        </w:rPr>
        <w:t>по своему</w:t>
      </w:r>
      <w:proofErr w:type="gramEnd"/>
      <w:r w:rsidRPr="0025071A">
        <w:rPr>
          <w:sz w:val="26"/>
          <w:szCs w:val="26"/>
        </w:rPr>
        <w:t xml:space="preserve"> индивидуальна, но когда ребята вместе, они едины и сильны.</w:t>
      </w:r>
    </w:p>
    <w:p w:rsidR="00D3547A" w:rsidRPr="0025071A" w:rsidRDefault="00D3547A" w:rsidP="00D3547A">
      <w:pPr>
        <w:ind w:firstLine="34"/>
        <w:rPr>
          <w:sz w:val="26"/>
          <w:szCs w:val="26"/>
        </w:rPr>
      </w:pPr>
      <w:r w:rsidRPr="0025071A">
        <w:rPr>
          <w:sz w:val="26"/>
          <w:szCs w:val="26"/>
        </w:rPr>
        <w:t>Эмблема круглой формы, в центре которой изображен муравей-исследователь с рюкзаком, с сачком и лупой, в кепке синего цвета, в оранжевом галстуке.</w:t>
      </w:r>
    </w:p>
    <w:p w:rsidR="00D3547A" w:rsidRPr="0025071A" w:rsidRDefault="00D3547A" w:rsidP="00D3547A">
      <w:pPr>
        <w:ind w:firstLine="34"/>
        <w:rPr>
          <w:sz w:val="26"/>
          <w:szCs w:val="26"/>
        </w:rPr>
      </w:pPr>
      <w:r w:rsidRPr="0025071A">
        <w:rPr>
          <w:sz w:val="26"/>
          <w:szCs w:val="26"/>
        </w:rPr>
        <w:t>Муравей символизирует дружбу, сплоченность, трудолюбие, преданность семье, любовь и бережное отношение к природе. Несмотря на маленький размер муравья роль и значение в природе его велико.</w:t>
      </w:r>
    </w:p>
    <w:p w:rsidR="00D3547A" w:rsidRDefault="00D3547A" w:rsidP="00D3547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267970</wp:posOffset>
            </wp:positionV>
            <wp:extent cx="1224280" cy="1082675"/>
            <wp:effectExtent l="95250" t="76200" r="71120" b="60325"/>
            <wp:wrapTight wrapText="bothSides">
              <wp:wrapPolygon edited="0">
                <wp:start x="-1680" y="-1520"/>
                <wp:lineTo x="-1680" y="22804"/>
                <wp:lineTo x="22855" y="22804"/>
                <wp:lineTo x="22855" y="-1520"/>
                <wp:lineTo x="-1680" y="-152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08267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3547A" w:rsidRPr="00D3547A" w:rsidRDefault="00D3547A" w:rsidP="00D3547A"/>
    <w:p w:rsidR="00D3547A" w:rsidRPr="00D3547A" w:rsidRDefault="00D3547A" w:rsidP="00D3547A"/>
    <w:p w:rsidR="00D3547A" w:rsidRPr="00D3547A" w:rsidRDefault="00D3547A" w:rsidP="00D3547A"/>
    <w:p w:rsidR="00D3547A" w:rsidRPr="00D3547A" w:rsidRDefault="00D3547A" w:rsidP="00D3547A"/>
    <w:p w:rsidR="00D3547A" w:rsidRPr="00D3547A" w:rsidRDefault="00D3547A" w:rsidP="00D3547A"/>
    <w:p w:rsidR="00D3547A" w:rsidRPr="00D3547A" w:rsidRDefault="00D3547A" w:rsidP="00D3547A"/>
    <w:p w:rsidR="00D3547A" w:rsidRPr="00D3547A" w:rsidRDefault="00D3547A" w:rsidP="00D3547A"/>
    <w:p w:rsidR="00D3547A" w:rsidRDefault="00D3547A" w:rsidP="00D3547A"/>
    <w:p w:rsidR="00D3547A" w:rsidRPr="00FF293C" w:rsidRDefault="00FF293C" w:rsidP="00D3547A">
      <w:pPr>
        <w:rPr>
          <w:b/>
          <w:sz w:val="28"/>
          <w:szCs w:val="28"/>
        </w:rPr>
      </w:pPr>
      <w:r w:rsidRPr="00FF293C">
        <w:rPr>
          <w:b/>
          <w:sz w:val="28"/>
          <w:szCs w:val="28"/>
        </w:rPr>
        <w:t>Ритуалы</w:t>
      </w:r>
      <w:r>
        <w:rPr>
          <w:b/>
          <w:sz w:val="28"/>
          <w:szCs w:val="28"/>
        </w:rPr>
        <w:t>:</w:t>
      </w:r>
      <w:r w:rsidRPr="00FF293C">
        <w:rPr>
          <w:b/>
          <w:i/>
          <w:sz w:val="26"/>
          <w:szCs w:val="26"/>
        </w:rPr>
        <w:t xml:space="preserve"> </w:t>
      </w:r>
      <w:r w:rsidRPr="0025071A">
        <w:rPr>
          <w:b/>
          <w:i/>
          <w:sz w:val="26"/>
          <w:szCs w:val="26"/>
        </w:rPr>
        <w:t>посвящение</w:t>
      </w:r>
      <w:r w:rsidRPr="0025071A">
        <w:rPr>
          <w:sz w:val="26"/>
          <w:szCs w:val="26"/>
        </w:rPr>
        <w:t>, где мы принимаем клятву, проводим испытания, проходим сквозь огонь, воду и медные трубы, ребята получают форму (футболка, галстук).</w:t>
      </w:r>
    </w:p>
    <w:p w:rsidR="00D3547A" w:rsidRPr="00FF293C" w:rsidRDefault="00D3547A" w:rsidP="00D3547A">
      <w:pPr>
        <w:rPr>
          <w:b/>
          <w:sz w:val="28"/>
          <w:szCs w:val="28"/>
        </w:rPr>
      </w:pPr>
    </w:p>
    <w:p w:rsidR="00D3547A" w:rsidRDefault="00D3547A" w:rsidP="00D3547A">
      <w:r w:rsidRPr="00FF293C">
        <w:rPr>
          <w:b/>
          <w:sz w:val="28"/>
          <w:szCs w:val="28"/>
        </w:rPr>
        <w:t>Цель:</w:t>
      </w:r>
      <w:r w:rsidRPr="00D3547A">
        <w:rPr>
          <w:sz w:val="26"/>
          <w:szCs w:val="26"/>
        </w:rPr>
        <w:t xml:space="preserve"> </w:t>
      </w:r>
      <w:r w:rsidRPr="0025071A">
        <w:rPr>
          <w:sz w:val="26"/>
          <w:szCs w:val="26"/>
        </w:rPr>
        <w:t>Целью ДОО является создание условий для повышения творческой и социальной активности детей и подростков через исследовательскую и природоохранную деятельность</w:t>
      </w:r>
    </w:p>
    <w:p w:rsidR="00D3547A" w:rsidRDefault="00D3547A" w:rsidP="00D3547A"/>
    <w:p w:rsidR="00D3547A" w:rsidRPr="00FF293C" w:rsidRDefault="00D3547A" w:rsidP="00FF293C">
      <w:pPr>
        <w:rPr>
          <w:b/>
          <w:sz w:val="28"/>
          <w:szCs w:val="28"/>
        </w:rPr>
      </w:pPr>
      <w:r w:rsidRPr="00FF293C">
        <w:rPr>
          <w:b/>
          <w:sz w:val="28"/>
          <w:szCs w:val="28"/>
        </w:rPr>
        <w:t xml:space="preserve">Основные направления деятельности </w:t>
      </w:r>
    </w:p>
    <w:p w:rsidR="00D3547A" w:rsidRPr="0025071A" w:rsidRDefault="00D3547A" w:rsidP="00D3547A">
      <w:pPr>
        <w:numPr>
          <w:ilvl w:val="0"/>
          <w:numId w:val="1"/>
        </w:numPr>
        <w:tabs>
          <w:tab w:val="clear" w:pos="550"/>
        </w:tabs>
        <w:ind w:left="432" w:firstLine="34"/>
        <w:rPr>
          <w:sz w:val="26"/>
          <w:szCs w:val="26"/>
        </w:rPr>
      </w:pPr>
      <w:r w:rsidRPr="0025071A">
        <w:rPr>
          <w:sz w:val="26"/>
          <w:szCs w:val="26"/>
        </w:rPr>
        <w:lastRenderedPageBreak/>
        <w:t>Практическая природоохранная деятельность.</w:t>
      </w:r>
    </w:p>
    <w:p w:rsidR="00D3547A" w:rsidRPr="0025071A" w:rsidRDefault="00D3547A" w:rsidP="00D3547A">
      <w:pPr>
        <w:numPr>
          <w:ilvl w:val="0"/>
          <w:numId w:val="1"/>
        </w:numPr>
        <w:tabs>
          <w:tab w:val="clear" w:pos="550"/>
        </w:tabs>
        <w:ind w:left="432" w:firstLine="34"/>
        <w:rPr>
          <w:sz w:val="26"/>
          <w:szCs w:val="26"/>
        </w:rPr>
      </w:pPr>
      <w:r w:rsidRPr="0025071A">
        <w:rPr>
          <w:sz w:val="26"/>
          <w:szCs w:val="26"/>
        </w:rPr>
        <w:t>Исследовательская и опытническая работа.</w:t>
      </w:r>
    </w:p>
    <w:p w:rsidR="00D3547A" w:rsidRPr="0025071A" w:rsidRDefault="00D3547A" w:rsidP="00D3547A">
      <w:pPr>
        <w:numPr>
          <w:ilvl w:val="0"/>
          <w:numId w:val="1"/>
        </w:numPr>
        <w:tabs>
          <w:tab w:val="clear" w:pos="550"/>
        </w:tabs>
        <w:ind w:left="432" w:firstLine="34"/>
        <w:rPr>
          <w:sz w:val="26"/>
          <w:szCs w:val="26"/>
        </w:rPr>
      </w:pPr>
      <w:r w:rsidRPr="0025071A">
        <w:rPr>
          <w:sz w:val="26"/>
          <w:szCs w:val="26"/>
        </w:rPr>
        <w:t>Экологическое образование на природе.</w:t>
      </w:r>
    </w:p>
    <w:p w:rsidR="00D3547A" w:rsidRPr="0025071A" w:rsidRDefault="00D3547A" w:rsidP="00D3547A">
      <w:pPr>
        <w:numPr>
          <w:ilvl w:val="0"/>
          <w:numId w:val="1"/>
        </w:numPr>
        <w:tabs>
          <w:tab w:val="clear" w:pos="550"/>
        </w:tabs>
        <w:ind w:left="432" w:firstLine="34"/>
        <w:rPr>
          <w:sz w:val="26"/>
          <w:szCs w:val="26"/>
        </w:rPr>
      </w:pPr>
      <w:r w:rsidRPr="0025071A">
        <w:rPr>
          <w:sz w:val="26"/>
          <w:szCs w:val="26"/>
        </w:rPr>
        <w:t>Укрепление здоровья участников.</w:t>
      </w:r>
    </w:p>
    <w:p w:rsidR="00D3547A" w:rsidRDefault="00FF293C" w:rsidP="00D3547A">
      <w:r>
        <w:rPr>
          <w:sz w:val="26"/>
          <w:szCs w:val="26"/>
        </w:rPr>
        <w:t xml:space="preserve">       5.</w:t>
      </w:r>
      <w:r w:rsidR="00D3547A" w:rsidRPr="0025071A">
        <w:rPr>
          <w:sz w:val="26"/>
          <w:szCs w:val="26"/>
        </w:rPr>
        <w:t>Организация активного содержательного досуга.</w:t>
      </w:r>
    </w:p>
    <w:p w:rsidR="00D3547A" w:rsidRDefault="00D3547A" w:rsidP="00D3547A"/>
    <w:sectPr w:rsidR="00D3547A" w:rsidSect="00DB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13661"/>
    <w:multiLevelType w:val="singleLevel"/>
    <w:tmpl w:val="3F10DDE2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</w:lvl>
  </w:abstractNum>
  <w:abstractNum w:abstractNumId="1">
    <w:nsid w:val="540C1E89"/>
    <w:multiLevelType w:val="hybridMultilevel"/>
    <w:tmpl w:val="EF563E34"/>
    <w:lvl w:ilvl="0" w:tplc="90B61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046C8F"/>
    <w:multiLevelType w:val="hybridMultilevel"/>
    <w:tmpl w:val="3E1C2750"/>
    <w:lvl w:ilvl="0" w:tplc="D4962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9333BA"/>
    <w:multiLevelType w:val="hybridMultilevel"/>
    <w:tmpl w:val="DCB80152"/>
    <w:lvl w:ilvl="0" w:tplc="A1665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BA617B"/>
    <w:multiLevelType w:val="hybridMultilevel"/>
    <w:tmpl w:val="E6D048EC"/>
    <w:lvl w:ilvl="0" w:tplc="316C8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47A"/>
    <w:rsid w:val="00012486"/>
    <w:rsid w:val="003D7B94"/>
    <w:rsid w:val="00481C74"/>
    <w:rsid w:val="00937C54"/>
    <w:rsid w:val="00AA4376"/>
    <w:rsid w:val="00C72DD0"/>
    <w:rsid w:val="00D3547A"/>
    <w:rsid w:val="00D377E5"/>
    <w:rsid w:val="00DB0135"/>
    <w:rsid w:val="00E22D41"/>
    <w:rsid w:val="00E9194F"/>
    <w:rsid w:val="00FF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47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293C"/>
    <w:pPr>
      <w:ind w:left="720"/>
      <w:contextualSpacing/>
    </w:pPr>
  </w:style>
  <w:style w:type="table" w:styleId="a5">
    <w:name w:val="Table Grid"/>
    <w:basedOn w:val="a1"/>
    <w:uiPriority w:val="59"/>
    <w:rsid w:val="00481C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81C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naturalist2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музей</cp:lastModifiedBy>
  <cp:revision>2</cp:revision>
  <dcterms:created xsi:type="dcterms:W3CDTF">2012-10-08T23:51:00Z</dcterms:created>
  <dcterms:modified xsi:type="dcterms:W3CDTF">2013-01-24T23:50:00Z</dcterms:modified>
</cp:coreProperties>
</file>