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8D4C37">
        <w:rPr>
          <w:rFonts w:ascii="Times New Roman" w:hAnsi="Times New Roman" w:cs="Times New Roman"/>
          <w:b/>
          <w:sz w:val="32"/>
          <w:szCs w:val="32"/>
        </w:rPr>
        <w:t>Курение подростков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Курение – это бич современности, причем эта глобальная проблема значительно «помолодела» за последнее десятилетие. Если раньше с сигаретой можно было увидеть взрослого мужчину, то сегодня каждый третий подросток имеет острую никотиновую зависимость. В равных соотношениях курят парни и девушки, причем не до конца понимают, насколько в</w:t>
      </w:r>
      <w:r>
        <w:rPr>
          <w:rFonts w:ascii="Times New Roman" w:hAnsi="Times New Roman" w:cs="Times New Roman"/>
          <w:sz w:val="28"/>
          <w:szCs w:val="28"/>
        </w:rPr>
        <w:t>редная эта «взрослая» привычка.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В столь юном возрасте курение особенно опасно, поскольку такое увлечение может остаться на всю оставшуюся жизнь и сделать человека зависимым от никотина если не навсегда, то очень надолго. Кроме того, не совсем правильный образ жизни может привести к обострению хронических болезней, которые имеют страшные последствия. Вспомнить хотя бы ужасающие картинки, изображенные на всех пачках сига</w:t>
      </w:r>
      <w:r w:rsidRPr="008D4C37">
        <w:rPr>
          <w:rFonts w:ascii="Times New Roman" w:hAnsi="Times New Roman" w:cs="Times New Roman"/>
          <w:sz w:val="28"/>
          <w:szCs w:val="28"/>
        </w:rPr>
        <w:t>рет.</w:t>
      </w:r>
      <w:r w:rsidRPr="008D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 xml:space="preserve">Основные причины курения подростков. 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Причины курения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C37">
        <w:rPr>
          <w:rFonts w:ascii="Times New Roman" w:hAnsi="Times New Roman" w:cs="Times New Roman"/>
          <w:sz w:val="28"/>
          <w:szCs w:val="28"/>
        </w:rPr>
        <w:t>«Все курили, и я попробовал», - это классическое оправдание среднестатистического школьника, которого застукали за курением. С одной стороны можно сказать, что это банальная отговорка, но с другой – в этих словах кроется первая причина, почему подростки начинают курить еще со школьной скамьи. Школьник не хочет выделяться и идти вопреки толпе, тем более, если новая компания друзей проявила к нему оживленный интерес. Он уверен, что лучше закурить и завести много новых знакомств, чем стоять в одиночку и быть принципиально некурящим человеком. Да уж, оказывается, что всем известный «стадный инстинкт» прекрасно работает в реальной жизни.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Есть и вторая причина курения подростков, которая кроется в чрезмерном любопытстве, свойственном многим подросткам. А почему бы не попробовать, тем более, все взрослые делают это? Одна затяжка, за ней следует другая, и вот уже на исходе первая пачка сигарет.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кажется, что никотиновая зависимость отсутствует, но со временем курильщик приходит к выводу, что без дымящейся сигареты уже не представляет своей жизни. Приходится признавать проблему, вот только решать ее никто не собирается – модно и стильно быть курящим.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Третьей причиной становится неумное желание стать взрослым. Затея хорошая, вот только не все подростки понимают, что курением проце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>осления уж точно не ускоришь. И, тем не менее, подражая взрослым, многие школьники привыкают к никотину и гордо несут это звание – «курящий человек». Позиция в корне ошибочная, и может заметно ухудшить состояние здоровья и в один миг перечеркнуть все будущие перспективы жизни.</w:t>
      </w:r>
    </w:p>
    <w:p w:rsid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Курение девочек-подростков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lastRenderedPageBreak/>
        <w:t xml:space="preserve">Отдельно хочется коснуться темы «Курение девочек-подростков». На самом деле такая проблема в современном обществе действительно существует и стоит достаточно остро. Юные прелестницы, желая понравиться парням и казаться старше, выбирают для себя путь никотиновой зависимости, а если взглянуть правде в глаза – «путь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никуда». Таким способом они стараются привлечь мужское внимание, продемонстрировать свой бунтарский и независимый характер, быть в центре всеобщего внимания и вызывать восхищение. Планы, конечно, грандиозные, но на самом деле этот способ не работает, поскольку далеко не все парням прият</w:t>
      </w:r>
      <w:r>
        <w:rPr>
          <w:rFonts w:ascii="Times New Roman" w:hAnsi="Times New Roman" w:cs="Times New Roman"/>
          <w:sz w:val="28"/>
          <w:szCs w:val="28"/>
        </w:rPr>
        <w:t>но целоваться с «пепельницами».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Остается только задуматься, а оно того стоит? Чтобы правильно ответить на этот философский вопрос, требуется понять, в чем именно заключается вред</w:t>
      </w:r>
      <w:r>
        <w:rPr>
          <w:rFonts w:ascii="Times New Roman" w:hAnsi="Times New Roman" w:cs="Times New Roman"/>
          <w:sz w:val="28"/>
          <w:szCs w:val="28"/>
        </w:rPr>
        <w:t xml:space="preserve"> курения?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курить вредно?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Начать, пожалуй, стоит с мнения экспертов.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D4C37">
        <w:rPr>
          <w:rFonts w:ascii="Times New Roman" w:hAnsi="Times New Roman" w:cs="Times New Roman"/>
          <w:b/>
          <w:sz w:val="28"/>
          <w:szCs w:val="28"/>
        </w:rPr>
        <w:t>Вред курения подростков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Согласно многочисленным исследованиям, был установлен факт, что от курения страдает память, и нарушается концентрация внимания. Для школьника это самые критичные аргументы, поскольку при таких проблемах говорить о прилежной учебе не приходится, а значит – светлое будуще</w:t>
      </w:r>
      <w:r>
        <w:rPr>
          <w:rFonts w:ascii="Times New Roman" w:hAnsi="Times New Roman" w:cs="Times New Roman"/>
          <w:sz w:val="28"/>
          <w:szCs w:val="28"/>
        </w:rPr>
        <w:t xml:space="preserve">е попадает под большой вопрос. 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Однако это далеко не все опасности, которые поджидают молодой организм в случае острой никотиновой зависимости. Как сообщают медицинские сотрудники, отрицательный эффект сигарет негативно отражается на работе всех внутренних орг</w:t>
      </w:r>
      <w:r>
        <w:rPr>
          <w:rFonts w:ascii="Times New Roman" w:hAnsi="Times New Roman" w:cs="Times New Roman"/>
          <w:sz w:val="28"/>
          <w:szCs w:val="28"/>
        </w:rPr>
        <w:t xml:space="preserve">анов и жизненно важных систем. 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Здоровье глаз и острота зрения</w:t>
      </w:r>
      <w:r w:rsidRPr="008D4C37">
        <w:rPr>
          <w:rFonts w:ascii="Times New Roman" w:hAnsi="Times New Roman" w:cs="Times New Roman"/>
          <w:sz w:val="28"/>
          <w:szCs w:val="28"/>
        </w:rPr>
        <w:t>. Поскольку никотин повышает внутриглазное давление, юный пациент попадает в группу риска заболевания глаукома, которое в дальнейшем негативно скажется на зрении и обеспечит его существенную посадку. При этом снижение остроты зрения зачастую имеет необратимый характер и может быть испр</w:t>
      </w:r>
      <w:r>
        <w:rPr>
          <w:rFonts w:ascii="Times New Roman" w:hAnsi="Times New Roman" w:cs="Times New Roman"/>
          <w:sz w:val="28"/>
          <w:szCs w:val="28"/>
        </w:rPr>
        <w:t>авлено лишь операционным путем.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Органы слуха</w:t>
      </w:r>
      <w:r w:rsidRPr="008D4C37">
        <w:rPr>
          <w:rFonts w:ascii="Times New Roman" w:hAnsi="Times New Roman" w:cs="Times New Roman"/>
          <w:sz w:val="28"/>
          <w:szCs w:val="28"/>
        </w:rPr>
        <w:t>. Табачные изделия способствуют стремительному разрушению клеток слуховой коры, в результате чего не исключается угнетение функции слуха, рассеянность слухового восприятия, отсутствие нормальной ре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внешних раздражителей.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Нервная система</w:t>
      </w:r>
      <w:r w:rsidRPr="008D4C37">
        <w:rPr>
          <w:rFonts w:ascii="Times New Roman" w:hAnsi="Times New Roman" w:cs="Times New Roman"/>
          <w:sz w:val="28"/>
          <w:szCs w:val="28"/>
        </w:rPr>
        <w:t xml:space="preserve"> под воздействием никотина может вести себя самым непредсказуемым образом, например, подростку может быть присуща повышенная активность и эмоциональность, но также не исключены приступы хандры и депрессии.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lastRenderedPageBreak/>
        <w:t>Состояние кожи</w:t>
      </w:r>
      <w:r w:rsidRPr="008D4C37">
        <w:rPr>
          <w:rFonts w:ascii="Times New Roman" w:hAnsi="Times New Roman" w:cs="Times New Roman"/>
          <w:sz w:val="28"/>
          <w:szCs w:val="28"/>
        </w:rPr>
        <w:t xml:space="preserve"> неразрывно связано с образом жизни пациента. Кожные покровы курильщика нуждаются в остром лечении угревой сыпи,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и себореи, а свойственна им чрезмерная сухость, пятна пигментации и </w:t>
      </w:r>
      <w:r>
        <w:rPr>
          <w:rFonts w:ascii="Times New Roman" w:hAnsi="Times New Roman" w:cs="Times New Roman"/>
          <w:sz w:val="28"/>
          <w:szCs w:val="28"/>
        </w:rPr>
        <w:t>нарушение работы сальных желез.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Эндокринная система</w:t>
      </w:r>
      <w:r w:rsidRPr="008D4C37">
        <w:rPr>
          <w:rFonts w:ascii="Times New Roman" w:hAnsi="Times New Roman" w:cs="Times New Roman"/>
          <w:sz w:val="28"/>
          <w:szCs w:val="28"/>
        </w:rPr>
        <w:t>. При курении в организме подростка происходят серьезные нарушения в работе щитовидной железы. Как известно, дисфункция этого важного органа может привести к гормональному сбою, от которого страдает не только эндокринная, но и другие внутренние с</w:t>
      </w:r>
      <w:r>
        <w:rPr>
          <w:rFonts w:ascii="Times New Roman" w:hAnsi="Times New Roman" w:cs="Times New Roman"/>
          <w:sz w:val="28"/>
          <w:szCs w:val="28"/>
        </w:rPr>
        <w:t>истемы подросткового организма.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D4C37">
        <w:rPr>
          <w:rFonts w:ascii="Times New Roman" w:hAnsi="Times New Roman" w:cs="Times New Roman"/>
          <w:i/>
          <w:sz w:val="28"/>
          <w:szCs w:val="28"/>
        </w:rPr>
        <w:t>Сердечно-сосудистая</w:t>
      </w:r>
      <w:proofErr w:type="gramEnd"/>
      <w:r w:rsidRPr="008D4C37">
        <w:rPr>
          <w:rFonts w:ascii="Times New Roman" w:hAnsi="Times New Roman" w:cs="Times New Roman"/>
          <w:i/>
          <w:sz w:val="28"/>
          <w:szCs w:val="28"/>
        </w:rPr>
        <w:t xml:space="preserve"> система</w:t>
      </w:r>
      <w:r w:rsidRPr="008D4C37">
        <w:rPr>
          <w:rFonts w:ascii="Times New Roman" w:hAnsi="Times New Roman" w:cs="Times New Roman"/>
          <w:sz w:val="28"/>
          <w:szCs w:val="28"/>
        </w:rPr>
        <w:t>. Как правило, все заядлые курильщики – это хронические сердечники – гипертоники, а объясняется такая закономерность быстрым износом миокарда, спазмами сосудов, потерей эластичности капилляров, формированием атеросклеротических бляшек и повышением объема мыш</w:t>
      </w:r>
      <w:r>
        <w:rPr>
          <w:rFonts w:ascii="Times New Roman" w:hAnsi="Times New Roman" w:cs="Times New Roman"/>
          <w:sz w:val="28"/>
          <w:szCs w:val="28"/>
        </w:rPr>
        <w:t xml:space="preserve">ечных волокон сердца. 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Легкие.</w:t>
      </w:r>
      <w:r w:rsidRPr="008D4C37">
        <w:rPr>
          <w:rFonts w:ascii="Times New Roman" w:hAnsi="Times New Roman" w:cs="Times New Roman"/>
          <w:sz w:val="28"/>
          <w:szCs w:val="28"/>
        </w:rPr>
        <w:t xml:space="preserve"> Это первый орган человека, который в большей степени страдает от регулярного поступления никотина. Сначала подросток испытывает затрудненное дыхание при минимальных физических нагрузках, а потом жалуется на затяжной сухой кашель и одышку. Во взрослом возрасте «первенство по раку легких» отда</w:t>
      </w:r>
      <w:r>
        <w:rPr>
          <w:rFonts w:ascii="Times New Roman" w:hAnsi="Times New Roman" w:cs="Times New Roman"/>
          <w:sz w:val="28"/>
          <w:szCs w:val="28"/>
        </w:rPr>
        <w:t>но как раз заядлым курильщикам.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Так что теперь вполне очевидно, насколько опасную игру затеяли подростки, которые в столь юном возрасте пристрастились к табаку. Опять-таки, стоит вернуться к главному вопросу, а оно того стоит?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8D4C37">
        <w:rPr>
          <w:rFonts w:ascii="Times New Roman" w:hAnsi="Times New Roman" w:cs="Times New Roman"/>
          <w:b/>
          <w:i/>
          <w:sz w:val="28"/>
          <w:szCs w:val="28"/>
        </w:rPr>
        <w:t>Распространенные проблемы курящих подростков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Когда подросток сделал первую затяжку сигареты, то должен понимать, что отныне его жизнь изменится не в самую лучшую сторону. Перемены начнут проявляться со временем, а коснуться не только здоровья</w:t>
      </w:r>
      <w:r>
        <w:rPr>
          <w:rFonts w:ascii="Times New Roman" w:hAnsi="Times New Roman" w:cs="Times New Roman"/>
          <w:sz w:val="28"/>
          <w:szCs w:val="28"/>
        </w:rPr>
        <w:t>, но и привычного образа жизни.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Курящий подросток не может сдать нормативы по физкультуре, да что там говорить, подъем по лестнице вызовет в его теле ощутимую усталость, раздвоение в глазах и легкое головокружение.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Курильщик не способен запомнить тот объем полезной информации, который с легкостью откладывался в его голове еще до овладения этой пагубной привычкой. А плохая память – это резкий спад успеваемости в школе или другом учебном заведении.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Курящие подростки чаще страдают от приступов мигрени на фоне интоксикации табачным дымом, поскольку чаще остальных посещают курилки и тесно контактируют с курящими собеседниками.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lastRenderedPageBreak/>
        <w:t>Курение замедляет рост подростка, а курящие девушки могут не дож</w:t>
      </w:r>
      <w:r>
        <w:rPr>
          <w:rFonts w:ascii="Times New Roman" w:hAnsi="Times New Roman" w:cs="Times New Roman"/>
          <w:sz w:val="28"/>
          <w:szCs w:val="28"/>
        </w:rPr>
        <w:t xml:space="preserve">даться желаемого объема груди. 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И это далеко не все проблемы и жизненные перемены, которые еще не раз на своем пути встретит курящий подросток. А сейчас оно того стоит, или все-таки лучше не идти на поводу моды и распущенности?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Что можно сделать для спасения нации? В первую очередь брось курить сам! Займись спортом! Только своим примером можно показать окружающим, и в первую очередь детям, что жить без рабской зависимости от никотина -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>!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Почему курить вредно?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C37">
        <w:rPr>
          <w:rFonts w:ascii="Times New Roman" w:hAnsi="Times New Roman" w:cs="Times New Roman"/>
          <w:sz w:val="28"/>
          <w:szCs w:val="28"/>
        </w:rPr>
        <w:t>В нашем понимании никотиновая зависимость – это пачка сигарет, которая незаметно сменяет вторую, третью и последующую. Как ни странно, но сегодня сигареты преобладают в свободной продаже! Несмотря на то, что их покупка имеет ограничения по возрасту, изобретательные подростки уже нашли массу вариантов, как без труда достать себе очередную «дозу».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Государство предпринимает «антиникотиновые меры», однако такие способы далеко не всегда работают на практике. Это красочная реклама о вреде курения, яркие лозунги на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города, устрашающие надписи и рисунки на каждой пачке сигарет. Но для зависимого человека такие доводы не являются вескими, а желание купить еще одну пачку не отпадает.</w:t>
      </w:r>
    </w:p>
    <w:p w:rsid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На самом деле, курение – это личное дело каждого, но, прежде чем решиться на столь роковые эксперименты, необходимо получить максимум сведений обо всех возможных последствиях. Если после всего прочитанного и изученного «включить мозг и отключить подростковый максимализм», то можно самостоятельно прийти к выводу, насколько опасным является курение. Так что не стоит с подросткового возраста губить свою молодость, тем более что в мире есть много других полезных и приятных привычек!</w:t>
      </w:r>
    </w:p>
    <w:p w:rsidR="008D4C37" w:rsidRDefault="008D4C37" w:rsidP="008D4C37">
      <w:pPr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8D4C37">
        <w:rPr>
          <w:rFonts w:ascii="Times New Roman" w:hAnsi="Times New Roman" w:cs="Times New Roman"/>
          <w:b/>
          <w:sz w:val="36"/>
          <w:szCs w:val="36"/>
        </w:rPr>
        <w:t xml:space="preserve">Влияние </w:t>
      </w:r>
      <w:proofErr w:type="spellStart"/>
      <w:r w:rsidRPr="008D4C37">
        <w:rPr>
          <w:rFonts w:ascii="Times New Roman" w:hAnsi="Times New Roman" w:cs="Times New Roman"/>
          <w:b/>
          <w:sz w:val="36"/>
          <w:szCs w:val="36"/>
        </w:rPr>
        <w:t>фастфуда</w:t>
      </w:r>
      <w:proofErr w:type="spellEnd"/>
      <w:r w:rsidRPr="008D4C37">
        <w:rPr>
          <w:rFonts w:ascii="Times New Roman" w:hAnsi="Times New Roman" w:cs="Times New Roman"/>
          <w:b/>
          <w:sz w:val="36"/>
          <w:szCs w:val="36"/>
        </w:rPr>
        <w:t xml:space="preserve"> на организм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Здоровье человека напрямую зависит от пищи, которую он употребляет. Высококалорийная и жирная пища – самые опасные враги здоровья. Человек может употреблять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и не подозревать, чем могут закончиться такие перекусы. Влияние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на здоровье человека было изучено уже много лет назад, но покупатели до сих пор не могут отказаться от вредной и опасной еды.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 xml:space="preserve">Влияние </w:t>
      </w:r>
      <w:proofErr w:type="spellStart"/>
      <w:r w:rsidRPr="008D4C37">
        <w:rPr>
          <w:rFonts w:ascii="Times New Roman" w:hAnsi="Times New Roman" w:cs="Times New Roman"/>
          <w:i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i/>
          <w:sz w:val="28"/>
          <w:szCs w:val="28"/>
        </w:rPr>
        <w:t xml:space="preserve"> на организм человека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При ежедневном употреблении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страдают практически все органы и системы организма. Еда быстрого приготовления – это огромная нагрузка на </w:t>
      </w:r>
      <w:r w:rsidRPr="008D4C37">
        <w:rPr>
          <w:rFonts w:ascii="Times New Roman" w:hAnsi="Times New Roman" w:cs="Times New Roman"/>
          <w:sz w:val="28"/>
          <w:szCs w:val="28"/>
        </w:rPr>
        <w:lastRenderedPageBreak/>
        <w:t>пищеварительную систему, почки и печень. Для того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отразился на здоровье человека, достаточно его употреблять чаще, чем пару раз в неделю. Некоторые студенты и школьники ежедневно кушают блюда быстрого приготовления, что провоцирует ожирение из-за фаст-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>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proofErr w:type="gramStart"/>
      <w:r w:rsidRPr="008D4C37">
        <w:rPr>
          <w:rFonts w:ascii="Times New Roman" w:hAnsi="Times New Roman" w:cs="Times New Roman"/>
          <w:i/>
          <w:sz w:val="28"/>
          <w:szCs w:val="28"/>
        </w:rPr>
        <w:t>вреден</w:t>
      </w:r>
      <w:proofErr w:type="gramEnd"/>
      <w:r w:rsidRPr="008D4C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C37">
        <w:rPr>
          <w:rFonts w:ascii="Times New Roman" w:hAnsi="Times New Roman" w:cs="Times New Roman"/>
          <w:i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i/>
          <w:sz w:val="28"/>
          <w:szCs w:val="28"/>
        </w:rPr>
        <w:t>?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Транс-жиры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При приготовлении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используются транс-жиры. Эти жиры нельзя встретить в холодильниках домохозяек, и они представляют особую опасность. Они используются в промышленности и отличаются низкой стоимостью. Наибольшую опасность представляют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транс-изомеры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кислот. Такие жиры имеют перекрученное строение, что позволяет им встраиваться в наши молекулы и нарушать их состав.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Транс жиры – это причина онкологических и сердечнососудистых заболеваний. 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может стать причиной рака груди и бесплодия. Они негативно влияют на сосуды и приводят к атеросклерозу. Из-за них могут появиться различные опухоли и новообразования. Мало кто задумывается, из чего делают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и почему его стоимость такая низкая, надеясь на особую технологию приготовления, которой не существует.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Высокая калорийность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калориен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из-за высокого содержания жиров и сахара. На первый взгляд гамбургер может показаться пресным, хотя на самом деле в нем высокий процент жира. При ежедневном употреблении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лишний вес неизбежен. Средняя калорийность обеда в Макдональдсе – 1500 калорий. Это практически дневная норма калорий для человека, который не занимается спортом.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Не смотря на это, человек через очень короткое время чувствует голод, и снова желает перекусить. Большое количество пустых калорий ведет к ожирению и проблемам пищеварительной системы. Жирная еда быстрого приготовления оказывает негативное воздействие на печень и поджелудочную железу. Калорийность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очень высокая и обычный бутерброд, приготовленный в домашних условиях, содержит практически в три раза меньше жира, хоть в его состав и может входить масло.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Ненатуральный состав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был таким вкусным, в процессе его приготовления используются самые разные пищевые добавки. Производители не скрывают этого, а покупатели даже не подозревают, чем может закончиться употребление такой пищи. Химические элементы откладываются в клетках организма, и могут стать провокаторами раковых заболеваний. У некоторых людей ослабляется иммунитет и может возникнуть аллергия.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Пищевые добавки негативно влияют на все внутренние органы. Консерванты могут отразиться даже на внешнем виде человека в виде проблем с кожей. Тем не менее, именно благодаря различным пищевым добавкам, 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вкусный. Употребление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очень высоко, и такую популярность пища быстрого приготовления завоевала с помощью своего химического состава.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Зависимость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может вызывать такую же зависимость, как алкоголь или никотин. Высокое содержание жира и сахара приводит к постепенному привыканию. Натуральная и полезная еда уже не доставляет никакого удовольствия, и человек не может отказаться от гамбургеров и картофеля фри, даже понимая, какой вред они могут нанести организму. Для некоторых людей питание в фаст-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фудах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становится привычным ежедневным занятием.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>Зависимость может вызывать не только еда быстрого приготовления, но и различные сладости с высоким содержанием жиров и сахара. Подсознательно человек понимает, что кушает пищу, которая полностью бесполезна, но все равно не может от неё отказаться. В результате состояние здоровья только ухудшается.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Высокое содержание сахара и соли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В одном стакане колы около пяти ложек сахара. В день женщинам желательно употреблять не более 4-х ложек сахара, мужчинам – пяти. Избыток сахара может привести к ожирению и сахарному диабету. Происходит нарушение эндокринной системы и обмена веществ. Соль находится в соусах и добавках к различным блюдам. Её избыток противопоказан гипертоникам и людям, которые имеют проблемы с почками. Кроме этого, калории в 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фуде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полностью бесполезны и не несут никакой пользы.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Некоторым людям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категорически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противопоказан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>. Кушать еду быстрого приготовления можно только полностью здоровым людям, но после небольших перекусов гамбургерами состояние здоровья ухудшается. В избытке соль и сахар – враги здоровья, а в особенности сердечнососудистой системы.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lastRenderedPageBreak/>
        <w:t>Несочетаемые продукты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Многие люди привыкли запивать горячие гамбургеры ледяной колой. Это может стать причиной несварения желудка и тошноты. Пищеварительной системе очень сложно переварить жирную пищу, а если она перемешивается с колой – жир оседает на стенках желудка. Многих людей интересует, сколько переваривается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>. Ведь уже через очень короткое время человек снова желает кушать, несмотря на высококалорийный обед в Макдональдсе.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Жирная пища может перевариваться около 8 часов, а если её запить холодным напитком – 12. Именно поэтому гамбургеры,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чизбургеры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и пиццы нужно запивать теплым зеленым чаем, который сможет улучшить пищеварение. Отсутствие клетчатки можно восполнить овощами и фруктами.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4C37">
        <w:rPr>
          <w:rFonts w:ascii="Times New Roman" w:hAnsi="Times New Roman" w:cs="Times New Roman"/>
          <w:i/>
          <w:sz w:val="28"/>
          <w:szCs w:val="28"/>
        </w:rPr>
        <w:t>Отсутствие полезных элементов</w:t>
      </w: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4C37" w:rsidRPr="008D4C37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не дает никакой пользы. В нем нет питательных элементов и витаминов. Человек поглощает пищу, которая не приносит никакой пользы. Если ей питаться продолжительное время – может развиться авитаминоз. Не смотря на увеличение массы тела, человеку не будет хватать полезных веществ. Для того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чтобы в организм поступали белки, жиры и углеводы, необходимо рациональное и правильное питание. 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– это избыток жиров, которые приводят к различным проблемам.</w:t>
      </w:r>
    </w:p>
    <w:p w:rsidR="003F4223" w:rsidRDefault="008D4C37" w:rsidP="008D4C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4C37">
        <w:rPr>
          <w:rFonts w:ascii="Times New Roman" w:hAnsi="Times New Roman" w:cs="Times New Roman"/>
          <w:sz w:val="28"/>
          <w:szCs w:val="28"/>
        </w:rPr>
        <w:t xml:space="preserve">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gramStart"/>
      <w:r w:rsidRPr="008D4C37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Pr="008D4C37">
        <w:rPr>
          <w:rFonts w:ascii="Times New Roman" w:hAnsi="Times New Roman" w:cs="Times New Roman"/>
          <w:sz w:val="28"/>
          <w:szCs w:val="28"/>
        </w:rPr>
        <w:t xml:space="preserve"> в России, как в Америке. Средний вес американца – около 100 килограмм. В нашей стране практически каждый второй человек имеет лишний вес. Особенно остро стоит проблема с детьми и подростками, которые не прочь перекусить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>. Статистика фаст-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 xml:space="preserve"> в России указывает, что около 70% людей в нашей стране кушают фаст </w:t>
      </w:r>
      <w:proofErr w:type="spellStart"/>
      <w:r w:rsidRPr="008D4C37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D4C37">
        <w:rPr>
          <w:rFonts w:ascii="Times New Roman" w:hAnsi="Times New Roman" w:cs="Times New Roman"/>
          <w:sz w:val="28"/>
          <w:szCs w:val="28"/>
        </w:rPr>
        <w:t>. Из них 40% делают это ежедневно.</w:t>
      </w:r>
    </w:p>
    <w:p w:rsidR="00B826CD" w:rsidRPr="003F4223" w:rsidRDefault="003F4223" w:rsidP="003F4223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4223" w:rsidRPr="003F4223" w:rsidRDefault="003F4223" w:rsidP="003F4223">
      <w:pPr>
        <w:tabs>
          <w:tab w:val="left" w:pos="1095"/>
        </w:tabs>
        <w:rPr>
          <w:rFonts w:ascii="Times New Roman" w:hAnsi="Times New Roman" w:cs="Times New Roman"/>
          <w:b/>
          <w:sz w:val="32"/>
          <w:szCs w:val="32"/>
        </w:rPr>
      </w:pPr>
      <w:r w:rsidRPr="003F4223">
        <w:rPr>
          <w:rFonts w:ascii="Times New Roman" w:hAnsi="Times New Roman" w:cs="Times New Roman"/>
          <w:b/>
          <w:sz w:val="32"/>
          <w:szCs w:val="32"/>
        </w:rPr>
        <w:t>Вред от популярного напитка Кока Колы</w:t>
      </w:r>
    </w:p>
    <w:p w:rsidR="003F4223" w:rsidRDefault="003F4223" w:rsidP="003F422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4223">
        <w:rPr>
          <w:rFonts w:ascii="Times New Roman" w:hAnsi="Times New Roman" w:cs="Times New Roman"/>
          <w:sz w:val="28"/>
          <w:szCs w:val="28"/>
        </w:rPr>
        <w:t>Посмотрите видеофайл, прилагаемый к материалу</w:t>
      </w:r>
      <w:r>
        <w:rPr>
          <w:rFonts w:ascii="Times New Roman" w:hAnsi="Times New Roman" w:cs="Times New Roman"/>
          <w:sz w:val="28"/>
          <w:szCs w:val="28"/>
        </w:rPr>
        <w:t xml:space="preserve"> «Что будет с организмом после банки Кока Колы»</w:t>
      </w:r>
    </w:p>
    <w:p w:rsidR="003F4223" w:rsidRPr="003F4223" w:rsidRDefault="003F4223" w:rsidP="003F42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4223">
        <w:rPr>
          <w:rFonts w:ascii="Times New Roman" w:hAnsi="Times New Roman" w:cs="Times New Roman"/>
          <w:i/>
          <w:sz w:val="28"/>
          <w:szCs w:val="28"/>
        </w:rPr>
        <w:t xml:space="preserve">Задание: №1.Ответьте на вопросы развернуто: </w:t>
      </w:r>
    </w:p>
    <w:p w:rsidR="003F4223" w:rsidRPr="003F4223" w:rsidRDefault="003F4223" w:rsidP="003F42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4223">
        <w:rPr>
          <w:rFonts w:ascii="Times New Roman" w:hAnsi="Times New Roman" w:cs="Times New Roman"/>
          <w:i/>
          <w:sz w:val="28"/>
          <w:szCs w:val="28"/>
        </w:rPr>
        <w:t>1.Какой вред приносит организму курение?</w:t>
      </w:r>
    </w:p>
    <w:p w:rsidR="003F4223" w:rsidRPr="003F4223" w:rsidRDefault="003F4223" w:rsidP="003F42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4223">
        <w:rPr>
          <w:rFonts w:ascii="Times New Roman" w:hAnsi="Times New Roman" w:cs="Times New Roman"/>
          <w:i/>
          <w:sz w:val="28"/>
          <w:szCs w:val="28"/>
        </w:rPr>
        <w:t xml:space="preserve">2.Какой вред приносит организму фаст </w:t>
      </w:r>
      <w:proofErr w:type="spellStart"/>
      <w:r w:rsidRPr="003F4223">
        <w:rPr>
          <w:rFonts w:ascii="Times New Roman" w:hAnsi="Times New Roman" w:cs="Times New Roman"/>
          <w:i/>
          <w:sz w:val="28"/>
          <w:szCs w:val="28"/>
        </w:rPr>
        <w:t>фуд</w:t>
      </w:r>
      <w:proofErr w:type="spellEnd"/>
      <w:r w:rsidRPr="003F4223">
        <w:rPr>
          <w:rFonts w:ascii="Times New Roman" w:hAnsi="Times New Roman" w:cs="Times New Roman"/>
          <w:i/>
          <w:sz w:val="28"/>
          <w:szCs w:val="28"/>
        </w:rPr>
        <w:t>?</w:t>
      </w:r>
    </w:p>
    <w:p w:rsidR="003F4223" w:rsidRPr="003F4223" w:rsidRDefault="003F4223" w:rsidP="003F42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4223">
        <w:rPr>
          <w:rFonts w:ascii="Times New Roman" w:hAnsi="Times New Roman" w:cs="Times New Roman"/>
          <w:i/>
          <w:sz w:val="28"/>
          <w:szCs w:val="28"/>
        </w:rPr>
        <w:lastRenderedPageBreak/>
        <w:t>3.Какой вред приносит организму Кока Кола?</w:t>
      </w:r>
    </w:p>
    <w:p w:rsidR="003F4223" w:rsidRPr="003F4223" w:rsidRDefault="003F4223" w:rsidP="003F42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4223">
        <w:rPr>
          <w:rFonts w:ascii="Times New Roman" w:hAnsi="Times New Roman" w:cs="Times New Roman"/>
          <w:i/>
          <w:sz w:val="28"/>
          <w:szCs w:val="28"/>
        </w:rPr>
        <w:t>№2. Подготовимся к выезду на отдых: составьте список, необходимых лекарственных сре</w:t>
      </w:r>
      <w:proofErr w:type="gramStart"/>
      <w:r w:rsidRPr="003F4223">
        <w:rPr>
          <w:rFonts w:ascii="Times New Roman" w:hAnsi="Times New Roman" w:cs="Times New Roman"/>
          <w:i/>
          <w:sz w:val="28"/>
          <w:szCs w:val="28"/>
        </w:rPr>
        <w:t>дств в п</w:t>
      </w:r>
      <w:proofErr w:type="gramEnd"/>
      <w:r w:rsidRPr="003F4223">
        <w:rPr>
          <w:rFonts w:ascii="Times New Roman" w:hAnsi="Times New Roman" w:cs="Times New Roman"/>
          <w:i/>
          <w:sz w:val="28"/>
          <w:szCs w:val="28"/>
        </w:rPr>
        <w:t>оходе.</w:t>
      </w:r>
      <w:bookmarkStart w:id="0" w:name="_GoBack"/>
      <w:bookmarkEnd w:id="0"/>
    </w:p>
    <w:sectPr w:rsidR="003F4223" w:rsidRPr="003F4223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90"/>
    <w:rsid w:val="003D3490"/>
    <w:rsid w:val="003F4223"/>
    <w:rsid w:val="005728DF"/>
    <w:rsid w:val="008D4C37"/>
    <w:rsid w:val="00B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5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723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3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911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52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393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8394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2020-05-28T04:06:00Z</dcterms:created>
  <dcterms:modified xsi:type="dcterms:W3CDTF">2020-05-28T04:43:00Z</dcterms:modified>
</cp:coreProperties>
</file>