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939" w:rsidRP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800000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color w:val="800000"/>
          <w:sz w:val="40"/>
          <w:szCs w:val="40"/>
          <w:lang w:eastAsia="ru-RU"/>
        </w:rPr>
        <w:t>Выставк</w:t>
      </w:r>
      <w:r>
        <w:rPr>
          <w:rFonts w:ascii="Arial" w:eastAsia="Times New Roman" w:hAnsi="Arial" w:cs="Arial"/>
          <w:color w:val="800000"/>
          <w:sz w:val="40"/>
          <w:szCs w:val="40"/>
          <w:lang w:eastAsia="ru-RU"/>
        </w:rPr>
        <w:t xml:space="preserve">а </w:t>
      </w:r>
      <w:proofErr w:type="spellStart"/>
      <w:r>
        <w:rPr>
          <w:rFonts w:ascii="Arial" w:eastAsia="Times New Roman" w:hAnsi="Arial" w:cs="Arial"/>
          <w:color w:val="800000"/>
          <w:sz w:val="40"/>
          <w:szCs w:val="40"/>
          <w:lang w:eastAsia="ru-RU"/>
        </w:rPr>
        <w:t>корнепластики</w:t>
      </w:r>
      <w:proofErr w:type="spellEnd"/>
    </w:p>
    <w:p w:rsidR="00A63939" w:rsidRP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color w:val="800000"/>
          <w:sz w:val="40"/>
          <w:szCs w:val="40"/>
          <w:lang w:eastAsia="ru-RU"/>
        </w:rPr>
        <w:t>"Чудеса из дерева"</w:t>
      </w:r>
    </w:p>
    <w:p w:rsid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212090</wp:posOffset>
            </wp:positionV>
            <wp:extent cx="2921635" cy="3099435"/>
            <wp:effectExtent l="19050" t="0" r="0" b="0"/>
            <wp:wrapTight wrapText="bothSides">
              <wp:wrapPolygon edited="0">
                <wp:start x="-141" y="0"/>
                <wp:lineTo x="-141" y="21507"/>
                <wp:lineTo x="21548" y="21507"/>
                <wp:lineTo x="21548" y="0"/>
                <wp:lineTo x="-141" y="0"/>
              </wp:wrapPolygon>
            </wp:wrapTight>
            <wp:docPr id="13" name="Рисунок 13" descr="https://toz.su/upload/iblock/0b9/375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toz.su/upload/iblock/0b9/3753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3099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br/>
        <w:t>       В экспозиционном зал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е "Экология и охрана природы</w:t>
      </w: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"</w:t>
      </w:r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музея природы Приамурья на постоянной основе работает выставка </w:t>
      </w:r>
      <w:proofErr w:type="spellStart"/>
      <w:r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корнепластики</w:t>
      </w:r>
      <w:proofErr w:type="spellEnd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самодеятельного художника, мастера </w:t>
      </w:r>
      <w:proofErr w:type="spellStart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корнепластики</w:t>
      </w:r>
      <w:proofErr w:type="spellEnd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</w:t>
      </w:r>
    </w:p>
    <w:p w:rsid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Владимира </w:t>
      </w:r>
      <w:proofErr w:type="spellStart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Обувалова</w:t>
      </w:r>
      <w:proofErr w:type="spellEnd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.</w:t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856414" cy="4415883"/>
            <wp:effectExtent l="19050" t="0" r="0" b="0"/>
            <wp:docPr id="1" name="Рисунок 1" descr="http://naturalist.ucoz.com/musei/chudesa_derevo/DSC00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aturalist.ucoz.com/musei/chudesa_derevo/DSC008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2169" cy="4420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826837" cy="4393581"/>
            <wp:effectExtent l="19050" t="0" r="2463" b="0"/>
            <wp:docPr id="2" name="Рисунок 2" descr="http://naturalist.ucoz.com/musei/chudesa_derevo/DSC008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naturalist.ucoz.com/musei/chudesa_derevo/DSC008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44" cy="4402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Название «</w:t>
      </w:r>
      <w:proofErr w:type="spellStart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корнепластика</w:t>
      </w:r>
      <w:proofErr w:type="spellEnd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» говорит само за себя – это направление, для которого характерна неповторимость образов, созданных природой. Такая скульптура, подмеченная внимательным глазом художника, в причудливом переплетении корней, сучьев и различных наростов всегда будет необычайно интересна своей неповторимой формой и рисунком.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738101" cy="4326673"/>
            <wp:effectExtent l="19050" t="0" r="0" b="0"/>
            <wp:docPr id="3" name="Рисунок 3" descr="http://naturalist.ucoz.com/musei/chudesa_derevo/DSC0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naturalist.ucoz.com/musei/chudesa_derevo/DSC0082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740" cy="433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767681" cy="4348976"/>
            <wp:effectExtent l="19050" t="0" r="4469" b="0"/>
            <wp:docPr id="4" name="Рисунок 4" descr="http://naturalist.ucoz.com/musei/chudesa_derevo/DSC008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naturalist.ucoz.com/musei/chudesa_derevo/DSC008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349" cy="435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lastRenderedPageBreak/>
        <w:t>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      Экспонаты, представленные на выставке, поражают воображение причудливостью форм, умением мастера создавать оригинальные предметы из казалось </w:t>
      </w:r>
      <w:proofErr w:type="gramStart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бы</w:t>
      </w:r>
      <w:proofErr w:type="gramEnd"/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 обычных природных материалов.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drawing>
          <wp:inline distT="0" distB="0" distL="0" distR="0">
            <wp:extent cx="5915569" cy="4460488"/>
            <wp:effectExtent l="19050" t="0" r="8981" b="0"/>
            <wp:docPr id="5" name="Рисунок 5" descr="http://naturalist.ucoz.com/musei/chudesa_derevo/DSC008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naturalist.ucoz.com/musei/chudesa_derevo/DSC0082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1383" cy="446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На выставке представлены 8 крупных авторских работ, коллекция произведений средних размеров и камерные работы – вазы, чаши, ладьи.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noProof/>
          <w:color w:val="000000"/>
          <w:sz w:val="36"/>
          <w:szCs w:val="36"/>
          <w:lang w:eastAsia="ru-RU"/>
        </w:rPr>
        <w:lastRenderedPageBreak/>
        <w:drawing>
          <wp:inline distT="0" distB="0" distL="0" distR="0">
            <wp:extent cx="5926811" cy="4468964"/>
            <wp:effectExtent l="19050" t="0" r="0" b="0"/>
            <wp:docPr id="6" name="Рисунок 6" descr="http://naturalist.ucoz.com/musei/chudesa_derevo/DSC008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naturalist.ucoz.com/musei/chudesa_derevo/DSC0082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636" cy="4473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 xml:space="preserve">      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  <w:r w:rsidRPr="00A63939">
        <w:rPr>
          <w:rFonts w:ascii="Arial" w:eastAsia="Times New Roman" w:hAnsi="Arial" w:cs="Arial"/>
          <w:color w:val="000000"/>
          <w:sz w:val="36"/>
          <w:szCs w:val="36"/>
          <w:lang w:eastAsia="ru-RU"/>
        </w:rPr>
        <w:t>   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>Музей природы Приамурья</w:t>
      </w:r>
    </w:p>
    <w:p w:rsid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 xml:space="preserve">приглашает всех в мир чудес и волшебства, созданного природой </w:t>
      </w:r>
    </w:p>
    <w:p w:rsid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 xml:space="preserve">и Владимиром </w:t>
      </w:r>
      <w:proofErr w:type="spellStart"/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>Обуваловым</w:t>
      </w:r>
      <w:proofErr w:type="spellEnd"/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 xml:space="preserve">! </w:t>
      </w:r>
    </w:p>
    <w:p w:rsidR="00A63939" w:rsidRPr="00A63939" w:rsidRDefault="00A63939" w:rsidP="00A6393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65F91" w:themeColor="accent1" w:themeShade="BF"/>
          <w:sz w:val="40"/>
          <w:szCs w:val="40"/>
          <w:lang w:eastAsia="ru-RU"/>
        </w:rPr>
      </w:pPr>
      <w:r w:rsidRPr="00A63939">
        <w:rPr>
          <w:rFonts w:ascii="Arial" w:eastAsia="Times New Roman" w:hAnsi="Arial" w:cs="Arial"/>
          <w:b/>
          <w:bCs/>
          <w:color w:val="365F91" w:themeColor="accent1" w:themeShade="BF"/>
          <w:sz w:val="40"/>
          <w:szCs w:val="40"/>
          <w:lang w:eastAsia="ru-RU"/>
        </w:rPr>
        <w:t>Выставка работает ежедневно.</w:t>
      </w:r>
    </w:p>
    <w:p w:rsidR="00D50F59" w:rsidRPr="00A63939" w:rsidRDefault="00D50F59" w:rsidP="00A63939">
      <w:pPr>
        <w:jc w:val="both"/>
        <w:rPr>
          <w:rFonts w:ascii="Arial" w:hAnsi="Arial" w:cs="Arial"/>
          <w:color w:val="365F91" w:themeColor="accent1" w:themeShade="BF"/>
          <w:sz w:val="40"/>
          <w:szCs w:val="40"/>
        </w:rPr>
      </w:pPr>
    </w:p>
    <w:sectPr w:rsidR="00D50F59" w:rsidRPr="00A63939" w:rsidSect="00D50F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34"/>
  <w:proofState w:spelling="clean" w:grammar="clean"/>
  <w:defaultTabStop w:val="708"/>
  <w:characterSpacingControl w:val="doNotCompress"/>
  <w:compat/>
  <w:rsids>
    <w:rsidRoot w:val="00A63939"/>
    <w:rsid w:val="004E00EB"/>
    <w:rsid w:val="00824F5D"/>
    <w:rsid w:val="00882C91"/>
    <w:rsid w:val="00A63939"/>
    <w:rsid w:val="00D50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F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5D"/>
    <w:pPr>
      <w:ind w:left="720"/>
      <w:contextualSpacing/>
    </w:pPr>
  </w:style>
  <w:style w:type="character" w:styleId="a4">
    <w:name w:val="Strong"/>
    <w:basedOn w:val="a0"/>
    <w:uiPriority w:val="22"/>
    <w:qFormat/>
    <w:rsid w:val="00A6393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3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639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9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3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8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9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0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146</Words>
  <Characters>939</Characters>
  <Application>Microsoft Office Word</Application>
  <DocSecurity>0</DocSecurity>
  <Lines>49</Lines>
  <Paragraphs>8</Paragraphs>
  <ScaleCrop>false</ScaleCrop>
  <Company/>
  <LinksUpToDate>false</LinksUpToDate>
  <CharactersWithSpaces>1077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1</cp:revision>
  <dcterms:created xsi:type="dcterms:W3CDTF">2018-09-30T03:03:00Z</dcterms:created>
  <dcterms:modified xsi:type="dcterms:W3CDTF">2018-09-30T03:11:00Z</dcterms:modified>
</cp:coreProperties>
</file>